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阳光融和医院园林绿化养护征集供应商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B72B57"/>
    <w:rsid w:val="02C750AA"/>
    <w:rsid w:val="04CE5503"/>
    <w:rsid w:val="05884A86"/>
    <w:rsid w:val="06C86D06"/>
    <w:rsid w:val="092147F6"/>
    <w:rsid w:val="0C75074A"/>
    <w:rsid w:val="125C1723"/>
    <w:rsid w:val="13BE2927"/>
    <w:rsid w:val="16EB7EDC"/>
    <w:rsid w:val="19DE28F4"/>
    <w:rsid w:val="1CDF7552"/>
    <w:rsid w:val="240E4E86"/>
    <w:rsid w:val="2D675965"/>
    <w:rsid w:val="31385A72"/>
    <w:rsid w:val="328B0407"/>
    <w:rsid w:val="3BC102D8"/>
    <w:rsid w:val="424645A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617321F1"/>
    <w:rsid w:val="62E65789"/>
    <w:rsid w:val="62FD701B"/>
    <w:rsid w:val="6BFC2B33"/>
    <w:rsid w:val="70D17FBF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2021-04-16T07:18:39Z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A2663436DE91428DB88DB4A277D72628</vt:lpwstr>
  </property>
</Properties>
</file>