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1E58">
      <w:pPr>
        <w:pStyle w:val="2"/>
        <w:spacing w:beforeLines="100" w:after="50" w:line="360" w:lineRule="auto"/>
        <w:ind w:left="0"/>
        <w:jc w:val="center"/>
      </w:pPr>
      <w:r>
        <w:rPr>
          <w:rFonts w:ascii="宋体" w:hAnsi="Times New Roman" w:eastAsia="宋体"/>
        </w:rPr>
        <w:t>会议平板</w:t>
      </w:r>
      <w:r>
        <w:rPr>
          <w:rFonts w:hint="eastAsia" w:hAnsi="Times New Roman"/>
          <w:lang w:eastAsia="zh-CN"/>
        </w:rPr>
        <w:t>（</w:t>
      </w:r>
      <w:r>
        <w:rPr>
          <w:rFonts w:ascii="宋体" w:hAnsi="Times New Roman" w:eastAsia="宋体"/>
        </w:rPr>
        <w:t>85寸</w:t>
      </w:r>
      <w:r>
        <w:rPr>
          <w:rFonts w:hint="eastAsia" w:hAnsi="Times New Roman"/>
          <w:lang w:eastAsia="zh-CN"/>
        </w:rPr>
        <w:t>）</w:t>
      </w:r>
      <w:r>
        <w:rPr>
          <w:rFonts w:ascii="宋体" w:hAnsi="Times New Roman" w:eastAsia="宋体"/>
        </w:rPr>
        <w:t>采购项目招标需求文件</w:t>
      </w:r>
    </w:p>
    <w:p w14:paraId="2DFDF453">
      <w:pPr>
        <w:pStyle w:val="4"/>
        <w:spacing w:beforeLines="100" w:after="50" w:line="360" w:lineRule="auto"/>
        <w:ind w:left="0"/>
        <w:jc w:val="left"/>
      </w:pPr>
      <w:bookmarkStart w:id="0" w:name="2c4a5143"/>
      <w:r>
        <w:rPr>
          <w:rFonts w:ascii="宋体" w:hAnsi="Times New Roman" w:eastAsia="宋体"/>
          <w:color w:val="0F1115"/>
        </w:rPr>
        <w:t>1. 项目基本情况</w:t>
      </w:r>
    </w:p>
    <w:bookmarkEnd w:id="0"/>
    <w:p w14:paraId="6F04D8C8"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1" w:name="u630b4c38"/>
      <w:r>
        <w:rPr>
          <w:rFonts w:ascii="宋体" w:hAnsi="Times New Roman" w:eastAsia="宋体"/>
          <w:b/>
          <w:i w:val="0"/>
          <w:color w:val="0F1115"/>
          <w:sz w:val="24"/>
        </w:rPr>
        <w:t>项目名称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</w:t>
      </w:r>
      <w:r>
        <w:rPr>
          <w:rFonts w:hint="eastAsia" w:ascii="宋体" w:hAnsi="Times New Roman" w:eastAsia="宋体"/>
          <w:b w:val="0"/>
          <w:i w:val="0"/>
          <w:color w:val="0F1115"/>
          <w:sz w:val="24"/>
        </w:rPr>
        <w:t>阳光融和医院会议平板一体机采购项目</w:t>
      </w:r>
    </w:p>
    <w:bookmarkEnd w:id="1"/>
    <w:p w14:paraId="19B7E6DC"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2" w:name="u0139d5ec"/>
      <w:r>
        <w:rPr>
          <w:rFonts w:ascii="宋体" w:hAnsi="Times New Roman" w:eastAsia="宋体"/>
          <w:b/>
          <w:i w:val="0"/>
          <w:color w:val="0F1115"/>
          <w:sz w:val="24"/>
        </w:rPr>
        <w:t>采购方式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：询价采购</w:t>
      </w:r>
    </w:p>
    <w:bookmarkEnd w:id="2"/>
    <w:p w14:paraId="2D7661FB"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3" w:name="ub0e440a7"/>
      <w:r>
        <w:rPr>
          <w:rFonts w:ascii="宋体" w:hAnsi="Times New Roman" w:eastAsia="宋体"/>
          <w:b/>
          <w:i w:val="0"/>
          <w:color w:val="0F1115"/>
          <w:sz w:val="24"/>
        </w:rPr>
        <w:t>采购需求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：采购85寸会议平板一体机</w:t>
      </w:r>
      <w:r>
        <w:rPr>
          <w:rFonts w:ascii="宋体" w:hAnsi="Times New Roman" w:eastAsia="宋体"/>
          <w:b w:val="0"/>
          <w:i w:val="0"/>
          <w:color w:val="0F1115"/>
          <w:sz w:val="24"/>
          <w:u w:val="none"/>
        </w:rPr>
        <w:t>_3_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台，配备移动支架、无线投屏器、翻页笔，满足日常会议及多媒体演示需求</w:t>
      </w:r>
    </w:p>
    <w:bookmarkEnd w:id="3"/>
    <w:p w14:paraId="1F668CCC"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4" w:name="u339f883e"/>
      <w:r>
        <w:rPr>
          <w:rFonts w:ascii="宋体" w:hAnsi="Times New Roman" w:eastAsia="宋体"/>
          <w:b/>
          <w:i w:val="0"/>
          <w:color w:val="0F1115"/>
          <w:sz w:val="24"/>
        </w:rPr>
        <w:t>交货期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：合同签订后15个日历日内完成供货、安装调试</w:t>
      </w:r>
    </w:p>
    <w:bookmarkEnd w:id="4"/>
    <w:p w14:paraId="5C9DA9C8"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5" w:name="udd7bcbf8"/>
      <w:r>
        <w:rPr>
          <w:rFonts w:ascii="宋体" w:hAnsi="Times New Roman" w:eastAsia="宋体"/>
          <w:b/>
          <w:i w:val="0"/>
          <w:color w:val="0F1115"/>
          <w:sz w:val="24"/>
        </w:rPr>
        <w:t>质保期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：自验收合格之日起，提供3年的免费质保服务</w:t>
      </w:r>
    </w:p>
    <w:bookmarkEnd w:id="5"/>
    <w:p w14:paraId="66E91064">
      <w:pPr>
        <w:pStyle w:val="4"/>
        <w:spacing w:beforeLines="100" w:after="50" w:line="360" w:lineRule="auto"/>
        <w:ind w:left="0"/>
        <w:jc w:val="left"/>
      </w:pPr>
      <w:bookmarkStart w:id="6" w:name="6a7d6292"/>
      <w:r>
        <w:rPr>
          <w:rFonts w:ascii="宋体" w:hAnsi="Times New Roman" w:eastAsia="宋体"/>
          <w:color w:val="0F1115"/>
        </w:rPr>
        <w:t>2. 供应商资格要求</w:t>
      </w:r>
    </w:p>
    <w:bookmarkEnd w:id="6"/>
    <w:p w14:paraId="4ED35729">
      <w:pPr>
        <w:numPr>
          <w:ilvl w:val="0"/>
          <w:numId w:val="2"/>
        </w:numPr>
        <w:spacing w:beforeLines="100" w:after="50" w:line="360" w:lineRule="auto"/>
        <w:ind w:left="360"/>
        <w:jc w:val="left"/>
      </w:pPr>
      <w:bookmarkStart w:id="7" w:name="u909d5986"/>
      <w:r>
        <w:rPr>
          <w:rFonts w:ascii="宋体" w:hAnsi="Times New Roman" w:eastAsia="宋体"/>
          <w:b w:val="0"/>
          <w:i w:val="0"/>
          <w:color w:val="0F1115"/>
          <w:sz w:val="24"/>
        </w:rPr>
        <w:t>提供质量承诺函，承诺提供的</w:t>
      </w:r>
      <w:r>
        <w:rPr>
          <w:rFonts w:hint="eastAsia" w:ascii="宋体" w:hAnsi="Times New Roman" w:eastAsia="宋体"/>
          <w:b w:val="0"/>
          <w:i w:val="0"/>
          <w:color w:val="0F1115"/>
          <w:sz w:val="24"/>
          <w:lang w:val="en-US" w:eastAsia="zh-CN"/>
        </w:rPr>
        <w:t>货物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均为原厂全新正品，绝无贴牌、假冒、翻新等行为</w:t>
      </w:r>
    </w:p>
    <w:bookmarkEnd w:id="7"/>
    <w:p w14:paraId="54D77AEE">
      <w:pPr>
        <w:numPr>
          <w:ilvl w:val="0"/>
          <w:numId w:val="2"/>
        </w:numPr>
        <w:spacing w:beforeLines="100" w:after="50" w:line="360" w:lineRule="auto"/>
        <w:ind w:left="360"/>
        <w:jc w:val="left"/>
      </w:pPr>
      <w:bookmarkStart w:id="8" w:name="u51d710a8"/>
      <w:r>
        <w:rPr>
          <w:rFonts w:ascii="宋体" w:hAnsi="Times New Roman" w:eastAsia="宋体"/>
          <w:b w:val="0"/>
          <w:i w:val="0"/>
          <w:color w:val="0F1115"/>
          <w:sz w:val="24"/>
        </w:rPr>
        <w:t>本项目不接受联合体投标，禁止分包、转包</w:t>
      </w:r>
    </w:p>
    <w:bookmarkEnd w:id="8"/>
    <w:p w14:paraId="038ADF2C">
      <w:pPr>
        <w:pStyle w:val="4"/>
        <w:spacing w:beforeLines="100" w:after="50" w:line="360" w:lineRule="auto"/>
        <w:ind w:left="0"/>
        <w:jc w:val="left"/>
      </w:pPr>
      <w:bookmarkStart w:id="9" w:name="a6870c2b"/>
      <w:r>
        <w:rPr>
          <w:rFonts w:ascii="宋体" w:hAnsi="Times New Roman" w:eastAsia="宋体"/>
          <w:color w:val="0F1115"/>
        </w:rPr>
        <w:t>3. 硬件基础参数</w:t>
      </w:r>
    </w:p>
    <w:bookmarkEnd w:id="9"/>
    <w:p w14:paraId="341CB53D">
      <w:pPr>
        <w:numPr>
          <w:ilvl w:val="0"/>
          <w:numId w:val="3"/>
        </w:numPr>
        <w:spacing w:beforeLines="100" w:after="50" w:line="360" w:lineRule="auto"/>
        <w:ind w:left="360"/>
        <w:jc w:val="left"/>
      </w:pPr>
      <w:bookmarkStart w:id="10" w:name="ueb40757c"/>
      <w:r>
        <w:rPr>
          <w:rFonts w:ascii="宋体" w:hAnsi="Times New Roman" w:eastAsia="宋体"/>
          <w:b/>
          <w:i w:val="0"/>
          <w:color w:val="0F1115"/>
          <w:sz w:val="24"/>
        </w:rPr>
        <w:t>屏幕尺寸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：85英寸（对角线）</w:t>
      </w:r>
    </w:p>
    <w:bookmarkEnd w:id="10"/>
    <w:p w14:paraId="43B5F45B">
      <w:pPr>
        <w:numPr>
          <w:ilvl w:val="0"/>
          <w:numId w:val="3"/>
        </w:numPr>
        <w:spacing w:beforeLines="100" w:after="50" w:line="360" w:lineRule="auto"/>
        <w:ind w:left="360"/>
        <w:jc w:val="left"/>
        <w:rPr>
          <w:rFonts w:ascii="宋体" w:hAnsi="Times New Roman" w:eastAsia="宋体"/>
          <w:b/>
          <w:i w:val="0"/>
          <w:color w:val="0F1115"/>
          <w:sz w:val="24"/>
        </w:rPr>
      </w:pPr>
      <w:bookmarkStart w:id="11" w:name="ub8169441"/>
      <w:r>
        <w:rPr>
          <w:rFonts w:ascii="宋体" w:hAnsi="Times New Roman" w:eastAsia="宋体"/>
          <w:b/>
          <w:i w:val="0"/>
          <w:color w:val="0F1115"/>
          <w:sz w:val="24"/>
        </w:rPr>
        <w:t>分辨率：</w:t>
      </w:r>
      <w:r>
        <w:rPr>
          <w:rFonts w:ascii="宋体" w:hAnsi="Times New Roman" w:eastAsia="宋体"/>
          <w:b w:val="0"/>
          <w:bCs/>
          <w:i w:val="0"/>
          <w:color w:val="0F1115"/>
          <w:sz w:val="24"/>
        </w:rPr>
        <w:t>4K超高清（3840 × 2160）</w:t>
      </w:r>
    </w:p>
    <w:bookmarkEnd w:id="11"/>
    <w:p w14:paraId="5E65AF97">
      <w:pPr>
        <w:numPr>
          <w:ilvl w:val="0"/>
          <w:numId w:val="3"/>
        </w:numPr>
        <w:spacing w:beforeLines="100" w:after="50" w:line="360" w:lineRule="auto"/>
        <w:ind w:left="360"/>
        <w:jc w:val="left"/>
        <w:rPr>
          <w:rFonts w:hint="default"/>
          <w:lang w:val="en-US"/>
        </w:rPr>
      </w:pPr>
      <w:bookmarkStart w:id="12" w:name="uaa6faedf"/>
      <w:r>
        <w:rPr>
          <w:rFonts w:hint="eastAsia" w:ascii="宋体" w:hAnsi="Times New Roman" w:eastAsia="宋体"/>
          <w:b/>
          <w:i w:val="0"/>
          <w:color w:val="0F1115"/>
          <w:sz w:val="24"/>
          <w:lang w:val="en-US" w:eastAsia="zh-CN"/>
        </w:rPr>
        <w:t>系统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</w:t>
      </w:r>
      <w:bookmarkEnd w:id="12"/>
      <w:bookmarkStart w:id="13" w:name="u05cb3a5f"/>
      <w:r>
        <w:rPr>
          <w:rFonts w:hint="eastAsia" w:ascii="宋体" w:hAnsi="Times New Roman" w:eastAsia="宋体"/>
          <w:b w:val="0"/>
          <w:i w:val="0"/>
          <w:color w:val="0F1115"/>
          <w:sz w:val="24"/>
          <w:lang w:val="en-US" w:eastAsia="zh-CN"/>
        </w:rPr>
        <w:t>会议专用（无广告）  内存 2G+16G</w:t>
      </w:r>
    </w:p>
    <w:bookmarkEnd w:id="13"/>
    <w:p w14:paraId="1E15FEA6">
      <w:pPr>
        <w:numPr>
          <w:ilvl w:val="0"/>
          <w:numId w:val="3"/>
        </w:numPr>
        <w:spacing w:beforeLines="100" w:after="50" w:line="360" w:lineRule="auto"/>
        <w:ind w:left="360"/>
        <w:jc w:val="left"/>
      </w:pPr>
      <w:bookmarkStart w:id="14" w:name="u0919569b"/>
      <w:r>
        <w:rPr>
          <w:rFonts w:ascii="宋体" w:hAnsi="Times New Roman" w:eastAsia="宋体"/>
          <w:b/>
          <w:i w:val="0"/>
          <w:color w:val="0F1115"/>
          <w:sz w:val="24"/>
        </w:rPr>
        <w:t>可视角度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：水平/垂直 ≥178°</w:t>
      </w:r>
      <w:bookmarkEnd w:id="14"/>
      <w:bookmarkStart w:id="15" w:name="8b7df4af"/>
    </w:p>
    <w:bookmarkEnd w:id="15"/>
    <w:p w14:paraId="65E5ECB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F1115"/>
          <w:kern w:val="0"/>
          <w:sz w:val="24"/>
          <w:szCs w:val="24"/>
          <w:lang w:val="en-US" w:eastAsia="zh-CN" w:bidi="ar"/>
        </w:rPr>
      </w:pPr>
      <w:bookmarkStart w:id="16" w:name="u8d806c24"/>
      <w:r>
        <w:rPr>
          <w:rFonts w:ascii="宋体" w:hAnsi="Times New Roman" w:eastAsia="宋体"/>
          <w:b/>
          <w:i w:val="0"/>
          <w:color w:val="0F1115"/>
          <w:sz w:val="24"/>
        </w:rPr>
        <w:t>接口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：USB</w:t>
      </w:r>
      <w:r>
        <w:rPr>
          <w:rFonts w:hint="eastAsia" w:ascii="宋体" w:hAnsi="Times New Roman" w:eastAsia="宋体"/>
          <w:b w:val="0"/>
          <w:i w:val="0"/>
          <w:color w:val="0F1115"/>
          <w:sz w:val="24"/>
          <w:lang w:val="en-US" w:eastAsia="zh-CN"/>
        </w:rPr>
        <w:t>接</w:t>
      </w:r>
      <w:bookmarkEnd w:id="16"/>
      <w:bookmarkStart w:id="17" w:name="u3d9f8b21"/>
      <w:r>
        <w:rPr>
          <w:rFonts w:hint="eastAsia" w:ascii="宋体" w:hAnsi="Times New Roman" w:eastAsia="宋体"/>
          <w:b w:val="0"/>
          <w:i w:val="0"/>
          <w:color w:val="0F1115"/>
          <w:sz w:val="24"/>
          <w:lang w:val="en-US" w:eastAsia="zh-CN"/>
        </w:rPr>
        <w:t>口，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HDMI</w:t>
      </w:r>
      <w:r>
        <w:rPr>
          <w:rFonts w:hint="eastAsia" w:ascii="宋体" w:hAnsi="Times New Roman" w:eastAsia="宋体"/>
          <w:b w:val="0"/>
          <w:i w:val="0"/>
          <w:color w:val="0F1115"/>
          <w:sz w:val="24"/>
          <w:lang w:val="en-US" w:eastAsia="zh-CN"/>
        </w:rPr>
        <w:t>接口,</w:t>
      </w:r>
      <w:r>
        <w:rPr>
          <w:rFonts w:ascii="宋体" w:hAnsi="宋体" w:eastAsia="宋体" w:cs="宋体"/>
          <w:color w:val="0F1115"/>
          <w:kern w:val="0"/>
          <w:sz w:val="24"/>
          <w:szCs w:val="24"/>
          <w:lang w:val="en-US" w:eastAsia="zh-CN" w:bidi="ar"/>
        </w:rPr>
        <w:t>RJ45网口</w:t>
      </w:r>
    </w:p>
    <w:p w14:paraId="33E4BCA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F11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F1115"/>
          <w:kern w:val="0"/>
          <w:sz w:val="24"/>
          <w:szCs w:val="24"/>
          <w:lang w:val="en-US" w:eastAsia="zh-CN" w:bidi="ar"/>
        </w:rPr>
        <w:t>品牌</w:t>
      </w:r>
      <w:r>
        <w:rPr>
          <w:rFonts w:hint="eastAsia" w:ascii="宋体" w:hAnsi="宋体" w:eastAsia="宋体" w:cs="宋体"/>
          <w:color w:val="0F1115"/>
          <w:kern w:val="0"/>
          <w:sz w:val="24"/>
          <w:szCs w:val="24"/>
          <w:lang w:val="en-US" w:eastAsia="zh-CN" w:bidi="ar"/>
        </w:rPr>
        <w:t>：（海尔、海信、创维、长虹、TCL、鸿合、希沃）</w:t>
      </w:r>
    </w:p>
    <w:bookmarkEnd w:id="17"/>
    <w:p w14:paraId="2F538ED2">
      <w:pPr>
        <w:pStyle w:val="4"/>
        <w:spacing w:beforeLines="100" w:after="50" w:line="360" w:lineRule="auto"/>
        <w:ind w:left="0"/>
        <w:jc w:val="left"/>
      </w:pPr>
      <w:bookmarkStart w:id="18" w:name="VcoRQ"/>
      <w:r>
        <w:rPr>
          <w:rFonts w:hint="eastAsia" w:hAnsi="Times New Roman"/>
          <w:color w:val="0F1115"/>
          <w:lang w:val="en-US" w:eastAsia="zh-CN"/>
        </w:rPr>
        <w:t>4</w:t>
      </w:r>
      <w:r>
        <w:rPr>
          <w:rFonts w:ascii="宋体" w:hAnsi="Times New Roman" w:eastAsia="宋体"/>
          <w:color w:val="0F1115"/>
        </w:rPr>
        <w:t>. 配套附件</w:t>
      </w:r>
    </w:p>
    <w:bookmarkEnd w:id="18"/>
    <w:p w14:paraId="3A55FC48">
      <w:pPr>
        <w:numPr>
          <w:ilvl w:val="0"/>
          <w:numId w:val="4"/>
        </w:numPr>
        <w:spacing w:beforeLines="100" w:after="50" w:line="360" w:lineRule="auto"/>
        <w:ind w:left="360"/>
        <w:jc w:val="left"/>
      </w:pPr>
      <w:bookmarkStart w:id="19" w:name="ua31e2331"/>
      <w:r>
        <w:rPr>
          <w:rFonts w:ascii="宋体" w:hAnsi="Times New Roman" w:eastAsia="宋体"/>
          <w:b w:val="0"/>
          <w:i w:val="0"/>
          <w:color w:val="0F1115"/>
          <w:sz w:val="24"/>
        </w:rPr>
        <w:t>翻页笔</w:t>
      </w:r>
      <w:bookmarkEnd w:id="19"/>
      <w:bookmarkStart w:id="20" w:name="u1fbb7916"/>
      <w:r>
        <w:rPr>
          <w:rFonts w:hint="eastAsia" w:ascii="宋体" w:hAnsi="Times New Roman" w:eastAsia="宋体"/>
          <w:b w:val="0"/>
          <w:i w:val="0"/>
          <w:color w:val="0F1115"/>
          <w:sz w:val="24"/>
          <w:lang w:eastAsia="zh-CN"/>
        </w:rPr>
        <w:t>、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无线投屏器</w:t>
      </w:r>
    </w:p>
    <w:bookmarkEnd w:id="20"/>
    <w:p w14:paraId="0B680F03">
      <w:pPr>
        <w:numPr>
          <w:ilvl w:val="0"/>
          <w:numId w:val="4"/>
        </w:numPr>
        <w:spacing w:beforeLines="100" w:after="50" w:line="360" w:lineRule="auto"/>
        <w:ind w:left="360"/>
        <w:jc w:val="left"/>
      </w:pPr>
      <w:bookmarkStart w:id="21" w:name="uc7a0ec87"/>
      <w:r>
        <w:rPr>
          <w:rFonts w:ascii="宋体" w:hAnsi="Times New Roman" w:eastAsia="宋体"/>
          <w:b w:val="0"/>
          <w:i w:val="0"/>
          <w:color w:val="0F1115"/>
          <w:sz w:val="24"/>
        </w:rPr>
        <w:t>适配85英寸屏幕，金属材质，承重可靠，配备万向轮（带刹车功能）</w:t>
      </w:r>
    </w:p>
    <w:bookmarkEnd w:id="21"/>
    <w:p w14:paraId="5FCFDADA">
      <w:pPr>
        <w:pStyle w:val="4"/>
        <w:spacing w:beforeLines="100" w:after="50" w:line="360" w:lineRule="auto"/>
        <w:ind w:left="0"/>
        <w:jc w:val="left"/>
      </w:pPr>
      <w:bookmarkStart w:id="22" w:name="594e062f"/>
      <w:r>
        <w:rPr>
          <w:rFonts w:hint="eastAsia" w:hAnsi="Times New Roman"/>
          <w:color w:val="0F1115"/>
          <w:lang w:val="en-US" w:eastAsia="zh-CN"/>
        </w:rPr>
        <w:t>5</w:t>
      </w:r>
      <w:r>
        <w:rPr>
          <w:rFonts w:ascii="宋体" w:hAnsi="Times New Roman" w:eastAsia="宋体"/>
          <w:color w:val="0F1115"/>
        </w:rPr>
        <w:t>. 售后服务</w:t>
      </w:r>
    </w:p>
    <w:bookmarkEnd w:id="22"/>
    <w:p w14:paraId="79D57A60">
      <w:pPr>
        <w:numPr>
          <w:ilvl w:val="0"/>
          <w:numId w:val="5"/>
        </w:numPr>
        <w:spacing w:beforeLines="100" w:after="50" w:line="360" w:lineRule="auto"/>
        <w:ind w:left="360"/>
        <w:jc w:val="left"/>
      </w:pPr>
      <w:bookmarkStart w:id="23" w:name="ua43fdd54"/>
      <w:r>
        <w:rPr>
          <w:rFonts w:ascii="宋体" w:hAnsi="Times New Roman" w:eastAsia="宋体"/>
          <w:b/>
          <w:i w:val="0"/>
          <w:color w:val="0F1115"/>
          <w:sz w:val="24"/>
        </w:rPr>
        <w:t>响应时间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：提供7×24小时技术支持服务，故障响应时间不超过2小时</w:t>
      </w:r>
    </w:p>
    <w:bookmarkEnd w:id="23"/>
    <w:p w14:paraId="547A476F">
      <w:pPr>
        <w:numPr>
          <w:ilvl w:val="0"/>
          <w:numId w:val="5"/>
        </w:numPr>
        <w:spacing w:beforeLines="100" w:after="50" w:line="360" w:lineRule="auto"/>
        <w:ind w:left="360"/>
        <w:jc w:val="left"/>
      </w:pPr>
      <w:bookmarkStart w:id="24" w:name="udc33796a"/>
      <w:r>
        <w:rPr>
          <w:rFonts w:ascii="宋体" w:hAnsi="Times New Roman" w:eastAsia="宋体"/>
          <w:b/>
          <w:i w:val="0"/>
          <w:color w:val="0F1115"/>
          <w:sz w:val="24"/>
        </w:rPr>
        <w:t>维修承诺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：质保期内免费维修或更换</w:t>
      </w:r>
    </w:p>
    <w:bookmarkEnd w:id="24"/>
    <w:p w14:paraId="2AF0AEB4">
      <w:pPr>
        <w:pStyle w:val="4"/>
        <w:spacing w:beforeLines="100" w:after="50" w:line="360" w:lineRule="auto"/>
        <w:ind w:left="0"/>
        <w:jc w:val="left"/>
      </w:pPr>
      <w:bookmarkStart w:id="25" w:name="03ddeba4"/>
      <w:r>
        <w:rPr>
          <w:rFonts w:hint="eastAsia" w:hAnsi="Times New Roman"/>
          <w:color w:val="0F1115"/>
          <w:lang w:val="en-US" w:eastAsia="zh-CN"/>
        </w:rPr>
        <w:t>6</w:t>
      </w:r>
      <w:r>
        <w:rPr>
          <w:rFonts w:ascii="宋体" w:hAnsi="Times New Roman" w:eastAsia="宋体"/>
          <w:color w:val="0F1115"/>
        </w:rPr>
        <w:t>. 验收标准</w:t>
      </w:r>
    </w:p>
    <w:bookmarkEnd w:id="25"/>
    <w:p w14:paraId="16670887">
      <w:pPr>
        <w:numPr>
          <w:ilvl w:val="0"/>
          <w:numId w:val="6"/>
        </w:numPr>
        <w:spacing w:beforeLines="100" w:after="50" w:line="360" w:lineRule="auto"/>
        <w:ind w:left="360"/>
        <w:jc w:val="left"/>
      </w:pPr>
      <w:bookmarkStart w:id="26" w:name="ub8bba74d"/>
      <w:r>
        <w:rPr>
          <w:rFonts w:ascii="宋体" w:hAnsi="Times New Roman" w:eastAsia="宋体"/>
          <w:b w:val="0"/>
          <w:i w:val="0"/>
          <w:color w:val="0F1115"/>
          <w:sz w:val="24"/>
        </w:rPr>
        <w:t>产品须为全新原厂正品，包装完好无损</w:t>
      </w:r>
    </w:p>
    <w:bookmarkEnd w:id="26"/>
    <w:p w14:paraId="2EED10E0">
      <w:pPr>
        <w:numPr>
          <w:ilvl w:val="0"/>
          <w:numId w:val="6"/>
        </w:numPr>
        <w:spacing w:beforeLines="100" w:after="50" w:line="360" w:lineRule="auto"/>
        <w:ind w:left="360"/>
        <w:jc w:val="left"/>
      </w:pPr>
      <w:bookmarkStart w:id="27" w:name="u75d0b384"/>
      <w:r>
        <w:rPr>
          <w:rFonts w:ascii="宋体" w:hAnsi="Times New Roman" w:eastAsia="宋体"/>
          <w:b w:val="0"/>
          <w:i w:val="0"/>
          <w:color w:val="0F1115"/>
          <w:sz w:val="24"/>
        </w:rPr>
        <w:t>所有技术参数符合招标文件要求，功能演示通过，系统运行稳定</w:t>
      </w:r>
    </w:p>
    <w:bookmarkEnd w:id="27"/>
    <w:p w14:paraId="465DF94B">
      <w:pPr>
        <w:pStyle w:val="4"/>
        <w:spacing w:beforeLines="100" w:after="50" w:line="360" w:lineRule="auto"/>
        <w:ind w:left="0"/>
        <w:jc w:val="left"/>
      </w:pPr>
      <w:bookmarkStart w:id="28" w:name="cb83d5b2"/>
      <w:r>
        <w:rPr>
          <w:rFonts w:hint="eastAsia" w:hAnsi="Times New Roman"/>
          <w:color w:val="0F1115"/>
          <w:lang w:val="en-US" w:eastAsia="zh-CN"/>
        </w:rPr>
        <w:t>7</w:t>
      </w:r>
      <w:r>
        <w:rPr>
          <w:rFonts w:ascii="宋体" w:hAnsi="Times New Roman" w:eastAsia="宋体"/>
          <w:color w:val="0F1115"/>
        </w:rPr>
        <w:t>. 报价要求</w:t>
      </w:r>
    </w:p>
    <w:bookmarkEnd w:id="28"/>
    <w:p w14:paraId="1B531CB9">
      <w:pPr>
        <w:numPr>
          <w:ilvl w:val="0"/>
          <w:numId w:val="7"/>
        </w:numPr>
        <w:spacing w:beforeLines="100" w:after="50" w:line="360" w:lineRule="auto"/>
        <w:ind w:left="360"/>
        <w:jc w:val="left"/>
      </w:pPr>
      <w:bookmarkStart w:id="29" w:name="u51d249df"/>
      <w:r>
        <w:rPr>
          <w:rFonts w:ascii="宋体" w:hAnsi="Times New Roman" w:eastAsia="宋体"/>
          <w:b w:val="0"/>
          <w:i w:val="0"/>
          <w:color w:val="0F1115"/>
          <w:sz w:val="24"/>
        </w:rPr>
        <w:t>报价应包含设备运输、安装调试、税金、培训及质保期内所有费用</w:t>
      </w:r>
    </w:p>
    <w:bookmarkEnd w:id="29"/>
    <w:p w14:paraId="22AC9AA8">
      <w:pPr>
        <w:pStyle w:val="4"/>
        <w:spacing w:beforeLines="100" w:after="50" w:line="360" w:lineRule="auto"/>
        <w:ind w:left="0"/>
        <w:jc w:val="left"/>
      </w:pPr>
      <w:bookmarkStart w:id="30" w:name="L0ujP"/>
      <w:r>
        <w:rPr>
          <w:rFonts w:hint="eastAsia" w:hAnsi="Times New Roman"/>
          <w:color w:val="0F1115"/>
          <w:lang w:val="en-US" w:eastAsia="zh-CN"/>
        </w:rPr>
        <w:t>8</w:t>
      </w:r>
      <w:r>
        <w:rPr>
          <w:rFonts w:ascii="宋体" w:hAnsi="Times New Roman" w:eastAsia="宋体"/>
          <w:color w:val="0F1115"/>
        </w:rPr>
        <w:t xml:space="preserve"> 附件（响应文件）</w:t>
      </w:r>
    </w:p>
    <w:bookmarkEnd w:id="30"/>
    <w:p w14:paraId="22024A90">
      <w:pPr>
        <w:numPr>
          <w:ilvl w:val="0"/>
          <w:numId w:val="8"/>
        </w:numPr>
        <w:spacing w:beforeLines="100" w:after="50" w:line="360" w:lineRule="auto"/>
        <w:ind w:left="360"/>
        <w:jc w:val="left"/>
      </w:pPr>
      <w:bookmarkStart w:id="31" w:name="u4b1ddf0e"/>
      <w:r>
        <w:rPr>
          <w:rFonts w:ascii="宋体" w:hAnsi="Times New Roman" w:eastAsia="宋体"/>
          <w:b w:val="0"/>
          <w:i w:val="0"/>
          <w:color w:val="0F1115"/>
          <w:sz w:val="24"/>
        </w:rPr>
        <w:t>报价表</w:t>
      </w:r>
    </w:p>
    <w:bookmarkEnd w:id="31"/>
    <w:p w14:paraId="24DA2904">
      <w:pPr>
        <w:numPr>
          <w:ilvl w:val="0"/>
          <w:numId w:val="8"/>
        </w:numPr>
        <w:spacing w:beforeLines="100" w:after="50" w:line="360" w:lineRule="auto"/>
        <w:ind w:left="360"/>
        <w:jc w:val="left"/>
      </w:pPr>
      <w:bookmarkStart w:id="32" w:name="u6a0c8eeb"/>
      <w:r>
        <w:rPr>
          <w:rFonts w:ascii="宋体" w:hAnsi="Times New Roman" w:eastAsia="宋体"/>
          <w:b w:val="0"/>
          <w:i w:val="0"/>
          <w:color w:val="0F1115"/>
          <w:sz w:val="24"/>
        </w:rPr>
        <w:t>法定代表人授权书</w:t>
      </w:r>
    </w:p>
    <w:bookmarkEnd w:id="32"/>
    <w:p w14:paraId="16C8F205">
      <w:pPr>
        <w:numPr>
          <w:ilvl w:val="0"/>
          <w:numId w:val="8"/>
        </w:numPr>
        <w:spacing w:beforeLines="100" w:after="50" w:line="360" w:lineRule="auto"/>
        <w:ind w:left="360"/>
        <w:jc w:val="left"/>
      </w:pPr>
      <w:bookmarkStart w:id="33" w:name="u892ed59b"/>
      <w:r>
        <w:rPr>
          <w:rFonts w:hint="eastAsia" w:ascii="宋体" w:hAnsi="Times New Roman" w:eastAsia="宋体"/>
          <w:b w:val="0"/>
          <w:i w:val="0"/>
          <w:color w:val="0F1115"/>
          <w:sz w:val="24"/>
          <w:lang w:eastAsia="zh-CN"/>
        </w:rPr>
        <w:t>中标后需提</w:t>
      </w:r>
      <w:bookmarkStart w:id="34" w:name="_GoBack"/>
      <w:bookmarkEnd w:id="34"/>
      <w:r>
        <w:rPr>
          <w:rFonts w:hint="eastAsia" w:ascii="宋体" w:hAnsi="Times New Roman" w:eastAsia="宋体"/>
          <w:b w:val="0"/>
          <w:i w:val="0"/>
          <w:color w:val="0F1115"/>
          <w:sz w:val="24"/>
          <w:lang w:eastAsia="zh-CN"/>
        </w:rPr>
        <w:t>供</w:t>
      </w:r>
      <w:r>
        <w:rPr>
          <w:rFonts w:ascii="宋体" w:hAnsi="Times New Roman" w:eastAsia="宋体"/>
          <w:b w:val="0"/>
          <w:i w:val="0"/>
          <w:color w:val="0F1115"/>
          <w:sz w:val="24"/>
        </w:rPr>
        <w:t>质量承诺函（原厂全新正品保证）</w:t>
      </w:r>
    </w:p>
    <w:bookmarkEnd w:id="33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E0344C3"/>
    <w:rsid w:val="2A14628B"/>
    <w:rsid w:val="2C050B8E"/>
    <w:rsid w:val="39EA400F"/>
    <w:rsid w:val="3BB76D76"/>
    <w:rsid w:val="6FC75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uiPriority w:val="99"/>
    <w:rPr>
      <w:color w:val="0000FF" w:themeColor="hyperlink"/>
      <w:u w:val="single"/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14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14"/>
    <w:link w:val="1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_Style 23"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585</Words>
  <Characters>631</Characters>
  <TotalTime>52</TotalTime>
  <ScaleCrop>false</ScaleCrop>
  <LinksUpToDate>false</LinksUpToDate>
  <CharactersWithSpaces>646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2026-03-24T09:06:00Z</dcterms:created>
  <dc:creator>hp</dc:creator>
  <cp:lastModifiedBy>user</cp:lastModifiedBy>
  <dcterms:modified xsi:type="dcterms:W3CDTF">2026-03-27T07:36:07Z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eyJoZGlkIjoiZjk1MzNmMzcxOGM4NTM0MDdlNzczZWEwMzQ2MzM3NWUiLCJ1c2VySWQiOiIyODU4Mzk5ODYifQ==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473A820FCFDA415F836D86279CF18192_12</vt:lpwstr>
  </property>
</Properties>
</file>